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0B1" w:rsidRPr="003250B1" w:rsidRDefault="003250B1" w:rsidP="003250B1">
      <w:pPr>
        <w:pStyle w:val="NoSpacing"/>
        <w:rPr>
          <w:rFonts w:ascii="Times New Roman" w:eastAsia="Times New Roman" w:hAnsi="Times New Roman" w:cs="Times New Roman"/>
        </w:rPr>
      </w:pPr>
      <w:r w:rsidRPr="003250B1">
        <w:rPr>
          <w:rFonts w:eastAsia="Times New Roman"/>
        </w:rPr>
        <w:t xml:space="preserve">PRIMĂRIA ORAŞULUI ODOBEŞTI </w:t>
      </w:r>
    </w:p>
    <w:p w:rsidR="003250B1" w:rsidRDefault="003250B1" w:rsidP="003250B1">
      <w:pPr>
        <w:pStyle w:val="NoSpacing"/>
        <w:rPr>
          <w:rFonts w:eastAsia="Times New Roman"/>
        </w:rPr>
      </w:pPr>
      <w:r w:rsidRPr="003250B1">
        <w:rPr>
          <w:rFonts w:eastAsia="Times New Roman"/>
        </w:rPr>
        <w:t>JUDEŢUL VRANCEA</w:t>
      </w:r>
    </w:p>
    <w:p w:rsidR="003250B1" w:rsidRPr="003250B1" w:rsidRDefault="003250B1" w:rsidP="003250B1">
      <w:pPr>
        <w:pStyle w:val="NoSpacing"/>
        <w:rPr>
          <w:rFonts w:ascii="Times New Roman" w:eastAsia="Times New Roman" w:hAnsi="Times New Roman" w:cs="Times New Roman"/>
        </w:rPr>
      </w:pPr>
    </w:p>
    <w:p w:rsidR="003250B1" w:rsidRDefault="003250B1" w:rsidP="003250B1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</w:t>
      </w:r>
      <w:r w:rsidRPr="003250B1">
        <w:rPr>
          <w:rFonts w:ascii="Times New Roman" w:eastAsia="Times New Roman" w:hAnsi="Times New Roman" w:cs="Times New Roman"/>
        </w:rPr>
        <w:t>REZULTAT- SELECTIA DOSARELOR</w:t>
      </w:r>
    </w:p>
    <w:p w:rsidR="00174CDE" w:rsidRDefault="00174CDE" w:rsidP="00174CDE">
      <w:pPr>
        <w:pStyle w:val="NoSpacing"/>
        <w:jc w:val="center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 xml:space="preserve">CONCURS </w:t>
      </w:r>
      <w:r w:rsidR="003250B1" w:rsidRPr="003250B1">
        <w:rPr>
          <w:rFonts w:ascii="Times New Roman" w:eastAsia="Times New Roman" w:hAnsi="Times New Roman" w:cs="Times New Roman"/>
        </w:rPr>
        <w:t xml:space="preserve"> PENTRU</w:t>
      </w:r>
      <w:proofErr w:type="gramEnd"/>
      <w:r w:rsidR="003250B1" w:rsidRPr="003250B1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OCUPAREA POSTULUI DE DIRECTOR EXECUTIV –DIRECTIA DE ASISTENTA SOCIALA </w:t>
      </w:r>
      <w:r w:rsidR="003250B1" w:rsidRPr="003250B1">
        <w:rPr>
          <w:rFonts w:ascii="Times New Roman" w:eastAsia="Times New Roman" w:hAnsi="Times New Roman" w:cs="Times New Roman"/>
        </w:rPr>
        <w:t xml:space="preserve"> DIN DATA DE </w:t>
      </w:r>
    </w:p>
    <w:p w:rsidR="003250B1" w:rsidRDefault="00174CDE" w:rsidP="00174CDE">
      <w:pPr>
        <w:pStyle w:val="NoSpacing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28 IULIE 2022</w:t>
      </w:r>
    </w:p>
    <w:p w:rsidR="003250B1" w:rsidRPr="003250B1" w:rsidRDefault="003250B1" w:rsidP="003250B1">
      <w:pPr>
        <w:pStyle w:val="NoSpacing"/>
        <w:rPr>
          <w:rFonts w:ascii="Times New Roman" w:eastAsia="Times New Roman" w:hAnsi="Times New Roman" w:cs="Times New Roman"/>
        </w:rPr>
      </w:pPr>
    </w:p>
    <w:tbl>
      <w:tblPr>
        <w:tblW w:w="14370" w:type="dxa"/>
        <w:tblCellSpacing w:w="0" w:type="dxa"/>
        <w:tblInd w:w="-7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630"/>
        <w:gridCol w:w="2520"/>
        <w:gridCol w:w="1260"/>
        <w:gridCol w:w="720"/>
        <w:gridCol w:w="990"/>
        <w:gridCol w:w="990"/>
        <w:gridCol w:w="2880"/>
        <w:gridCol w:w="1260"/>
        <w:gridCol w:w="3120"/>
      </w:tblGrid>
      <w:tr w:rsidR="00174CDE" w:rsidRPr="003250B1" w:rsidTr="00174CDE">
        <w:trPr>
          <w:tblCellSpacing w:w="0" w:type="dxa"/>
        </w:trPr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vAlign w:val="center"/>
            <w:hideMark/>
          </w:tcPr>
          <w:p w:rsidR="00174CDE" w:rsidRPr="003250B1" w:rsidRDefault="00174CDE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 w:rsidRPr="003250B1">
              <w:rPr>
                <w:rFonts w:ascii="Times New Roman" w:eastAsia="Times New Roman" w:hAnsi="Times New Roman" w:cs="Times New Roman"/>
                <w:lang w:val="ro-RO"/>
              </w:rPr>
              <w:t>Nr.crt</w:t>
            </w:r>
          </w:p>
        </w:tc>
        <w:tc>
          <w:tcPr>
            <w:tcW w:w="25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vAlign w:val="center"/>
            <w:hideMark/>
          </w:tcPr>
          <w:p w:rsidR="00174CDE" w:rsidRPr="003250B1" w:rsidRDefault="00174CDE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 w:rsidRPr="003250B1">
              <w:rPr>
                <w:rFonts w:eastAsia="Times New Roman"/>
                <w:lang w:val="ro-RO"/>
              </w:rPr>
              <w:t>Direcția/Serviciul/</w:t>
            </w:r>
          </w:p>
          <w:p w:rsidR="00174CDE" w:rsidRPr="003250B1" w:rsidRDefault="00174CDE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 w:rsidRPr="003250B1">
              <w:rPr>
                <w:rFonts w:eastAsia="Times New Roman"/>
                <w:lang w:val="ro-RO"/>
              </w:rPr>
              <w:t>Biroul/Compartimentul</w:t>
            </w:r>
          </w:p>
        </w:tc>
        <w:tc>
          <w:tcPr>
            <w:tcW w:w="12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vAlign w:val="center"/>
            <w:hideMark/>
          </w:tcPr>
          <w:p w:rsidR="00174CDE" w:rsidRPr="003250B1" w:rsidRDefault="00174CDE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 w:rsidRPr="003250B1">
              <w:rPr>
                <w:rFonts w:eastAsia="Times New Roman"/>
                <w:lang w:val="ro-RO"/>
              </w:rPr>
              <w:t>Functia publica de executie</w:t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vAlign w:val="center"/>
            <w:hideMark/>
          </w:tcPr>
          <w:p w:rsidR="00174CDE" w:rsidRPr="003250B1" w:rsidRDefault="00174CDE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 w:rsidRPr="003250B1">
              <w:rPr>
                <w:rFonts w:eastAsia="Times New Roman"/>
                <w:lang w:val="ro-RO"/>
              </w:rPr>
              <w:t>Nivel studii</w:t>
            </w:r>
          </w:p>
        </w:tc>
        <w:tc>
          <w:tcPr>
            <w:tcW w:w="9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vAlign w:val="center"/>
            <w:hideMark/>
          </w:tcPr>
          <w:p w:rsidR="00174CDE" w:rsidRPr="003250B1" w:rsidRDefault="00174CDE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 w:rsidRPr="003250B1">
              <w:rPr>
                <w:rFonts w:eastAsia="Times New Roman"/>
                <w:lang w:val="ro-RO"/>
              </w:rPr>
              <w:t>Nr.posturi scoase la concurs</w:t>
            </w:r>
          </w:p>
        </w:tc>
        <w:tc>
          <w:tcPr>
            <w:tcW w:w="9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vAlign w:val="center"/>
            <w:hideMark/>
          </w:tcPr>
          <w:p w:rsidR="00174CDE" w:rsidRPr="003250B1" w:rsidRDefault="00174CDE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 w:rsidRPr="003250B1">
              <w:rPr>
                <w:rFonts w:eastAsia="Times New Roman"/>
                <w:lang w:val="ro-RO"/>
              </w:rPr>
              <w:t>Nr. candidați/post</w:t>
            </w:r>
          </w:p>
        </w:tc>
        <w:tc>
          <w:tcPr>
            <w:tcW w:w="28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vAlign w:val="center"/>
            <w:hideMark/>
          </w:tcPr>
          <w:p w:rsidR="00174CDE" w:rsidRPr="003250B1" w:rsidRDefault="00174CDE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 w:rsidRPr="003250B1">
              <w:rPr>
                <w:rFonts w:eastAsia="Times New Roman"/>
                <w:lang w:val="ro-RO"/>
              </w:rPr>
              <w:t>Numele şi prenumele</w:t>
            </w:r>
          </w:p>
          <w:p w:rsidR="00174CDE" w:rsidRPr="003250B1" w:rsidRDefault="00174CDE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 w:rsidRPr="003250B1">
              <w:rPr>
                <w:rFonts w:eastAsia="Times New Roman"/>
                <w:lang w:val="ro-RO"/>
              </w:rPr>
              <w:t>candidatului</w:t>
            </w:r>
          </w:p>
        </w:tc>
        <w:tc>
          <w:tcPr>
            <w:tcW w:w="12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hideMark/>
          </w:tcPr>
          <w:p w:rsidR="00174CDE" w:rsidRPr="003250B1" w:rsidRDefault="00174CDE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 w:rsidRPr="003250B1">
              <w:rPr>
                <w:rFonts w:eastAsia="Times New Roman"/>
                <w:lang w:val="ro-RO"/>
              </w:rPr>
              <w:t>Rezultatul selecţiei</w:t>
            </w:r>
          </w:p>
        </w:tc>
        <w:tc>
          <w:tcPr>
            <w:tcW w:w="31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hideMark/>
          </w:tcPr>
          <w:p w:rsidR="00174CDE" w:rsidRDefault="00174CDE" w:rsidP="003250B1">
            <w:pPr>
              <w:pStyle w:val="NoSpacing"/>
              <w:rPr>
                <w:rFonts w:eastAsia="Times New Roman"/>
                <w:lang w:val="ro-RO"/>
              </w:rPr>
            </w:pPr>
            <w:r w:rsidRPr="003250B1">
              <w:rPr>
                <w:rFonts w:eastAsia="Times New Roman"/>
                <w:lang w:val="ro-RO"/>
              </w:rPr>
              <w:t>Observaţii/</w:t>
            </w:r>
          </w:p>
          <w:p w:rsidR="00174CDE" w:rsidRPr="003250B1" w:rsidRDefault="00174CDE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 w:rsidRPr="003250B1">
              <w:rPr>
                <w:rFonts w:eastAsia="Times New Roman"/>
                <w:lang w:val="ro-RO"/>
              </w:rPr>
              <w:t xml:space="preserve"> Motivul respingerii</w:t>
            </w:r>
          </w:p>
        </w:tc>
      </w:tr>
      <w:tr w:rsidR="00174CDE" w:rsidRPr="003250B1" w:rsidTr="004D196C">
        <w:trPr>
          <w:tblCellSpacing w:w="0" w:type="dxa"/>
        </w:trPr>
        <w:tc>
          <w:tcPr>
            <w:tcW w:w="630" w:type="dxa"/>
            <w:vMerge w:val="restart"/>
            <w:tcBorders>
              <w:top w:val="single" w:sz="6" w:space="0" w:color="000001"/>
              <w:left w:val="single" w:sz="6" w:space="0" w:color="000001"/>
              <w:right w:val="nil"/>
            </w:tcBorders>
            <w:vAlign w:val="center"/>
            <w:hideMark/>
          </w:tcPr>
          <w:p w:rsidR="00174CDE" w:rsidRPr="003250B1" w:rsidRDefault="00174CDE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 w:rsidRPr="003250B1">
              <w:rPr>
                <w:rFonts w:ascii="Times New Roman" w:eastAsia="Times New Roman" w:hAnsi="Times New Roman" w:cs="Times New Roman"/>
                <w:lang w:val="ro-RO"/>
              </w:rPr>
              <w:t>1</w:t>
            </w:r>
          </w:p>
        </w:tc>
        <w:tc>
          <w:tcPr>
            <w:tcW w:w="2520" w:type="dxa"/>
            <w:vMerge w:val="restart"/>
            <w:tcBorders>
              <w:top w:val="single" w:sz="6" w:space="0" w:color="000001"/>
              <w:left w:val="single" w:sz="6" w:space="0" w:color="000001"/>
              <w:right w:val="nil"/>
            </w:tcBorders>
            <w:vAlign w:val="center"/>
            <w:hideMark/>
          </w:tcPr>
          <w:p w:rsidR="00174CDE" w:rsidRPr="003250B1" w:rsidRDefault="00174CDE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lang w:val="ro-RO"/>
              </w:rPr>
              <w:t>DAS</w:t>
            </w:r>
          </w:p>
        </w:tc>
        <w:tc>
          <w:tcPr>
            <w:tcW w:w="1260" w:type="dxa"/>
            <w:vMerge w:val="restart"/>
            <w:tcBorders>
              <w:top w:val="single" w:sz="6" w:space="0" w:color="000001"/>
              <w:left w:val="single" w:sz="6" w:space="0" w:color="000001"/>
              <w:right w:val="nil"/>
            </w:tcBorders>
            <w:vAlign w:val="center"/>
            <w:hideMark/>
          </w:tcPr>
          <w:p w:rsidR="00174CDE" w:rsidRDefault="00174CDE" w:rsidP="00174CDE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lang w:val="ro-RO"/>
              </w:rPr>
              <w:t xml:space="preserve">Director </w:t>
            </w:r>
          </w:p>
          <w:p w:rsidR="00174CDE" w:rsidRPr="003250B1" w:rsidRDefault="00174CDE" w:rsidP="00174CDE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lang w:val="ro-RO"/>
              </w:rPr>
              <w:t>executiv</w:t>
            </w:r>
          </w:p>
        </w:tc>
        <w:tc>
          <w:tcPr>
            <w:tcW w:w="720" w:type="dxa"/>
            <w:vMerge w:val="restart"/>
            <w:tcBorders>
              <w:top w:val="single" w:sz="6" w:space="0" w:color="000001"/>
              <w:left w:val="single" w:sz="6" w:space="0" w:color="000001"/>
              <w:right w:val="nil"/>
            </w:tcBorders>
            <w:vAlign w:val="center"/>
            <w:hideMark/>
          </w:tcPr>
          <w:p w:rsidR="00174CDE" w:rsidRPr="003250B1" w:rsidRDefault="00174CDE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 w:rsidRPr="003250B1">
              <w:rPr>
                <w:rFonts w:ascii="Times New Roman" w:eastAsia="Times New Roman" w:hAnsi="Times New Roman" w:cs="Times New Roman"/>
                <w:lang w:val="ro-RO"/>
              </w:rPr>
              <w:t>S</w:t>
            </w:r>
          </w:p>
        </w:tc>
        <w:tc>
          <w:tcPr>
            <w:tcW w:w="990" w:type="dxa"/>
            <w:vMerge w:val="restart"/>
            <w:tcBorders>
              <w:top w:val="single" w:sz="6" w:space="0" w:color="000001"/>
              <w:left w:val="single" w:sz="6" w:space="0" w:color="000001"/>
              <w:right w:val="nil"/>
            </w:tcBorders>
            <w:vAlign w:val="center"/>
            <w:hideMark/>
          </w:tcPr>
          <w:p w:rsidR="00174CDE" w:rsidRPr="003250B1" w:rsidRDefault="00174CDE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 w:rsidRPr="003250B1">
              <w:rPr>
                <w:rFonts w:ascii="Times New Roman" w:eastAsia="Times New Roman" w:hAnsi="Times New Roman" w:cs="Times New Roman"/>
                <w:lang w:val="ro-RO"/>
              </w:rPr>
              <w:t>1</w:t>
            </w:r>
          </w:p>
        </w:tc>
        <w:tc>
          <w:tcPr>
            <w:tcW w:w="990" w:type="dxa"/>
            <w:vMerge w:val="restart"/>
            <w:tcBorders>
              <w:top w:val="single" w:sz="6" w:space="0" w:color="000001"/>
              <w:left w:val="single" w:sz="6" w:space="0" w:color="000001"/>
              <w:right w:val="nil"/>
            </w:tcBorders>
            <w:vAlign w:val="center"/>
            <w:hideMark/>
          </w:tcPr>
          <w:p w:rsidR="00174CDE" w:rsidRPr="003250B1" w:rsidRDefault="00174CDE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lang w:val="ro-RO"/>
              </w:rPr>
              <w:t>2</w:t>
            </w:r>
          </w:p>
        </w:tc>
        <w:tc>
          <w:tcPr>
            <w:tcW w:w="28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vAlign w:val="center"/>
            <w:hideMark/>
          </w:tcPr>
          <w:p w:rsidR="00174CDE" w:rsidRPr="003250B1" w:rsidRDefault="00174CDE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174CDE" w:rsidRPr="003250B1" w:rsidRDefault="00CD1393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lang w:val="ro-RO"/>
              </w:rPr>
              <w:t>1/7000/15.07.2022</w:t>
            </w:r>
          </w:p>
        </w:tc>
        <w:tc>
          <w:tcPr>
            <w:tcW w:w="12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vAlign w:val="center"/>
            <w:hideMark/>
          </w:tcPr>
          <w:p w:rsidR="00174CDE" w:rsidRPr="003250B1" w:rsidRDefault="00174CDE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 w:rsidRPr="003250B1">
              <w:rPr>
                <w:rFonts w:ascii="Times New Roman" w:eastAsia="Times New Roman" w:hAnsi="Times New Roman" w:cs="Times New Roman"/>
                <w:lang w:val="ro-RO"/>
              </w:rPr>
              <w:t>Admis</w:t>
            </w:r>
          </w:p>
        </w:tc>
        <w:tc>
          <w:tcPr>
            <w:tcW w:w="31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174CDE" w:rsidRPr="003250B1" w:rsidRDefault="00174CDE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</w:p>
        </w:tc>
      </w:tr>
      <w:tr w:rsidR="00174CDE" w:rsidRPr="003250B1" w:rsidTr="004D196C">
        <w:trPr>
          <w:tblCellSpacing w:w="0" w:type="dxa"/>
        </w:trPr>
        <w:tc>
          <w:tcPr>
            <w:tcW w:w="630" w:type="dxa"/>
            <w:vMerge/>
            <w:tcBorders>
              <w:left w:val="single" w:sz="6" w:space="0" w:color="000001"/>
              <w:bottom w:val="single" w:sz="6" w:space="0" w:color="000001"/>
              <w:right w:val="nil"/>
            </w:tcBorders>
            <w:vAlign w:val="center"/>
            <w:hideMark/>
          </w:tcPr>
          <w:p w:rsidR="00174CDE" w:rsidRPr="003250B1" w:rsidRDefault="00174CDE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</w:p>
        </w:tc>
        <w:tc>
          <w:tcPr>
            <w:tcW w:w="2520" w:type="dxa"/>
            <w:vMerge/>
            <w:tcBorders>
              <w:left w:val="single" w:sz="6" w:space="0" w:color="000001"/>
              <w:bottom w:val="single" w:sz="6" w:space="0" w:color="000001"/>
              <w:right w:val="nil"/>
            </w:tcBorders>
            <w:vAlign w:val="center"/>
            <w:hideMark/>
          </w:tcPr>
          <w:p w:rsidR="00174CDE" w:rsidRPr="003250B1" w:rsidRDefault="00174CDE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</w:p>
        </w:tc>
        <w:tc>
          <w:tcPr>
            <w:tcW w:w="1260" w:type="dxa"/>
            <w:vMerge/>
            <w:tcBorders>
              <w:left w:val="single" w:sz="6" w:space="0" w:color="000001"/>
              <w:bottom w:val="single" w:sz="6" w:space="0" w:color="000001"/>
              <w:right w:val="nil"/>
            </w:tcBorders>
            <w:vAlign w:val="center"/>
            <w:hideMark/>
          </w:tcPr>
          <w:p w:rsidR="00174CDE" w:rsidRPr="003250B1" w:rsidRDefault="00174CDE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</w:p>
        </w:tc>
        <w:tc>
          <w:tcPr>
            <w:tcW w:w="720" w:type="dxa"/>
            <w:vMerge/>
            <w:tcBorders>
              <w:left w:val="single" w:sz="6" w:space="0" w:color="000001"/>
              <w:bottom w:val="single" w:sz="6" w:space="0" w:color="000001"/>
              <w:right w:val="nil"/>
            </w:tcBorders>
            <w:vAlign w:val="center"/>
            <w:hideMark/>
          </w:tcPr>
          <w:p w:rsidR="00174CDE" w:rsidRPr="003250B1" w:rsidRDefault="00174CDE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</w:p>
        </w:tc>
        <w:tc>
          <w:tcPr>
            <w:tcW w:w="990" w:type="dxa"/>
            <w:vMerge/>
            <w:tcBorders>
              <w:left w:val="single" w:sz="6" w:space="0" w:color="000001"/>
              <w:bottom w:val="single" w:sz="6" w:space="0" w:color="000001"/>
              <w:right w:val="nil"/>
            </w:tcBorders>
            <w:vAlign w:val="center"/>
            <w:hideMark/>
          </w:tcPr>
          <w:p w:rsidR="00174CDE" w:rsidRPr="003250B1" w:rsidRDefault="00174CDE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</w:p>
        </w:tc>
        <w:tc>
          <w:tcPr>
            <w:tcW w:w="990" w:type="dxa"/>
            <w:vMerge/>
            <w:tcBorders>
              <w:left w:val="single" w:sz="6" w:space="0" w:color="000001"/>
              <w:bottom w:val="single" w:sz="6" w:space="0" w:color="000001"/>
              <w:right w:val="nil"/>
            </w:tcBorders>
            <w:vAlign w:val="center"/>
            <w:hideMark/>
          </w:tcPr>
          <w:p w:rsidR="00174CDE" w:rsidRPr="003250B1" w:rsidRDefault="00174CDE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</w:p>
        </w:tc>
        <w:tc>
          <w:tcPr>
            <w:tcW w:w="288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vAlign w:val="center"/>
            <w:hideMark/>
          </w:tcPr>
          <w:p w:rsidR="00174CDE" w:rsidRPr="003250B1" w:rsidRDefault="00174CDE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174CDE" w:rsidRPr="003250B1" w:rsidRDefault="00CD1393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lang w:val="ro-RO"/>
              </w:rPr>
              <w:t>1/6964/14.07.2022</w:t>
            </w:r>
          </w:p>
        </w:tc>
        <w:tc>
          <w:tcPr>
            <w:tcW w:w="126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vAlign w:val="center"/>
            <w:hideMark/>
          </w:tcPr>
          <w:p w:rsidR="00174CDE" w:rsidRPr="003250B1" w:rsidRDefault="00174CDE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  <w:r w:rsidRPr="003250B1">
              <w:rPr>
                <w:rFonts w:ascii="Times New Roman" w:eastAsia="Times New Roman" w:hAnsi="Times New Roman" w:cs="Times New Roman"/>
                <w:lang w:val="ro-RO"/>
              </w:rPr>
              <w:t>Admis</w:t>
            </w:r>
          </w:p>
        </w:tc>
        <w:tc>
          <w:tcPr>
            <w:tcW w:w="312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174CDE" w:rsidRPr="003250B1" w:rsidRDefault="00174CDE" w:rsidP="003250B1">
            <w:pPr>
              <w:pStyle w:val="NoSpacing"/>
              <w:rPr>
                <w:rFonts w:ascii="Times New Roman" w:eastAsia="Times New Roman" w:hAnsi="Times New Roman" w:cs="Times New Roman"/>
                <w:lang w:val="ro-RO"/>
              </w:rPr>
            </w:pPr>
          </w:p>
        </w:tc>
      </w:tr>
    </w:tbl>
    <w:p w:rsidR="00174CDE" w:rsidRDefault="00174CDE" w:rsidP="003250B1">
      <w:pPr>
        <w:pStyle w:val="NoSpacing"/>
        <w:rPr>
          <w:rFonts w:eastAsia="Times New Roman"/>
          <w:b/>
          <w:sz w:val="20"/>
          <w:szCs w:val="20"/>
        </w:rPr>
      </w:pPr>
    </w:p>
    <w:p w:rsidR="003250B1" w:rsidRPr="002B32C6" w:rsidRDefault="003250B1" w:rsidP="003250B1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B32C6">
        <w:rPr>
          <w:rFonts w:ascii="Times New Roman" w:eastAsia="Times New Roman" w:hAnsi="Times New Roman" w:cs="Times New Roman"/>
          <w:b/>
          <w:sz w:val="24"/>
          <w:szCs w:val="24"/>
        </w:rPr>
        <w:t>Candidatii</w:t>
      </w:r>
      <w:proofErr w:type="spellEnd"/>
      <w:r w:rsidRPr="002B32C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2B32C6">
        <w:rPr>
          <w:rFonts w:ascii="Times New Roman" w:eastAsia="Times New Roman" w:hAnsi="Times New Roman" w:cs="Times New Roman"/>
          <w:b/>
          <w:sz w:val="24"/>
          <w:szCs w:val="24"/>
        </w:rPr>
        <w:t>declarati</w:t>
      </w:r>
      <w:proofErr w:type="spellEnd"/>
      <w:r w:rsidRPr="002B32C6">
        <w:rPr>
          <w:rFonts w:ascii="Times New Roman" w:eastAsia="Times New Roman" w:hAnsi="Times New Roman" w:cs="Times New Roman"/>
          <w:b/>
          <w:sz w:val="24"/>
          <w:szCs w:val="24"/>
        </w:rPr>
        <w:t xml:space="preserve"> ,</w:t>
      </w:r>
      <w:proofErr w:type="gramEnd"/>
      <w:r w:rsidRPr="002B32C6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B32C6">
        <w:rPr>
          <w:rFonts w:ascii="Times New Roman" w:eastAsia="Times New Roman" w:hAnsi="Times New Roman" w:cs="Times New Roman"/>
          <w:b/>
          <w:sz w:val="24"/>
          <w:szCs w:val="24"/>
        </w:rPr>
        <w:t>Admisi</w:t>
      </w:r>
      <w:proofErr w:type="spellEnd"/>
      <w:r w:rsidRPr="002B32C6">
        <w:rPr>
          <w:rFonts w:ascii="Times New Roman" w:eastAsia="Times New Roman" w:hAnsi="Times New Roman" w:cs="Times New Roman"/>
          <w:b/>
          <w:sz w:val="24"/>
          <w:szCs w:val="24"/>
        </w:rPr>
        <w:t xml:space="preserve">” se </w:t>
      </w:r>
      <w:proofErr w:type="spellStart"/>
      <w:r w:rsidRPr="002B32C6">
        <w:rPr>
          <w:rFonts w:ascii="Times New Roman" w:eastAsia="Times New Roman" w:hAnsi="Times New Roman" w:cs="Times New Roman"/>
          <w:b/>
          <w:sz w:val="24"/>
          <w:szCs w:val="24"/>
        </w:rPr>
        <w:t>vor</w:t>
      </w:r>
      <w:proofErr w:type="spellEnd"/>
      <w:r w:rsidRPr="002B32C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B32C6">
        <w:rPr>
          <w:rFonts w:ascii="Times New Roman" w:eastAsia="Times New Roman" w:hAnsi="Times New Roman" w:cs="Times New Roman"/>
          <w:b/>
          <w:sz w:val="24"/>
          <w:szCs w:val="24"/>
        </w:rPr>
        <w:t>prezenta</w:t>
      </w:r>
      <w:proofErr w:type="spellEnd"/>
      <w:r w:rsidRPr="002B32C6">
        <w:rPr>
          <w:rFonts w:ascii="Times New Roman" w:eastAsia="Times New Roman" w:hAnsi="Times New Roman" w:cs="Times New Roman"/>
          <w:b/>
          <w:sz w:val="24"/>
          <w:szCs w:val="24"/>
        </w:rPr>
        <w:t xml:space="preserve"> la </w:t>
      </w:r>
      <w:proofErr w:type="spellStart"/>
      <w:r w:rsidRPr="002B32C6">
        <w:rPr>
          <w:rFonts w:ascii="Times New Roman" w:eastAsia="Times New Roman" w:hAnsi="Times New Roman" w:cs="Times New Roman"/>
          <w:b/>
          <w:sz w:val="24"/>
          <w:szCs w:val="24"/>
        </w:rPr>
        <w:t>sediul</w:t>
      </w:r>
      <w:proofErr w:type="spellEnd"/>
      <w:r w:rsidRPr="002B32C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B32C6">
        <w:rPr>
          <w:rFonts w:ascii="Times New Roman" w:eastAsia="Times New Roman" w:hAnsi="Times New Roman" w:cs="Times New Roman"/>
          <w:b/>
          <w:sz w:val="24"/>
          <w:szCs w:val="24"/>
        </w:rPr>
        <w:t>Primariei</w:t>
      </w:r>
      <w:proofErr w:type="spellEnd"/>
      <w:r w:rsidRPr="002B32C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B32C6">
        <w:rPr>
          <w:rFonts w:ascii="Times New Roman" w:eastAsia="Times New Roman" w:hAnsi="Times New Roman" w:cs="Times New Roman"/>
          <w:b/>
          <w:sz w:val="24"/>
          <w:szCs w:val="24"/>
        </w:rPr>
        <w:t>orasului</w:t>
      </w:r>
      <w:proofErr w:type="spellEnd"/>
      <w:r w:rsidRPr="002B32C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B32C6">
        <w:rPr>
          <w:rFonts w:ascii="Times New Roman" w:eastAsia="Times New Roman" w:hAnsi="Times New Roman" w:cs="Times New Roman"/>
          <w:b/>
          <w:sz w:val="24"/>
          <w:szCs w:val="24"/>
        </w:rPr>
        <w:t>Odobesti</w:t>
      </w:r>
      <w:proofErr w:type="spellEnd"/>
      <w:r w:rsidRPr="002B32C6">
        <w:rPr>
          <w:rFonts w:ascii="Times New Roman" w:eastAsia="Times New Roman" w:hAnsi="Times New Roman" w:cs="Times New Roman"/>
          <w:b/>
          <w:sz w:val="24"/>
          <w:szCs w:val="24"/>
        </w:rPr>
        <w:t xml:space="preserve">, in data de </w:t>
      </w:r>
      <w:r w:rsidR="00174CDE" w:rsidRPr="002B32C6">
        <w:rPr>
          <w:rFonts w:ascii="Times New Roman" w:eastAsia="Times New Roman" w:hAnsi="Times New Roman" w:cs="Times New Roman"/>
          <w:b/>
          <w:sz w:val="24"/>
          <w:szCs w:val="24"/>
        </w:rPr>
        <w:t xml:space="preserve">28 </w:t>
      </w:r>
      <w:proofErr w:type="spellStart"/>
      <w:r w:rsidR="00174CDE" w:rsidRPr="002B32C6">
        <w:rPr>
          <w:rFonts w:ascii="Times New Roman" w:eastAsia="Times New Roman" w:hAnsi="Times New Roman" w:cs="Times New Roman"/>
          <w:b/>
          <w:sz w:val="24"/>
          <w:szCs w:val="24"/>
        </w:rPr>
        <w:t>iulie</w:t>
      </w:r>
      <w:proofErr w:type="spellEnd"/>
      <w:r w:rsidR="00174CDE" w:rsidRPr="002B32C6">
        <w:rPr>
          <w:rFonts w:ascii="Times New Roman" w:eastAsia="Times New Roman" w:hAnsi="Times New Roman" w:cs="Times New Roman"/>
          <w:b/>
          <w:sz w:val="24"/>
          <w:szCs w:val="24"/>
        </w:rPr>
        <w:t xml:space="preserve"> 2022</w:t>
      </w:r>
      <w:r w:rsidRPr="002B32C6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B32C6">
        <w:rPr>
          <w:rFonts w:ascii="Times New Roman" w:eastAsia="Times New Roman" w:hAnsi="Times New Roman" w:cs="Times New Roman"/>
          <w:b/>
          <w:sz w:val="24"/>
          <w:szCs w:val="24"/>
        </w:rPr>
        <w:t>ora</w:t>
      </w:r>
      <w:proofErr w:type="spellEnd"/>
      <w:r w:rsidRPr="002B32C6">
        <w:rPr>
          <w:rFonts w:ascii="Times New Roman" w:eastAsia="Times New Roman" w:hAnsi="Times New Roman" w:cs="Times New Roman"/>
          <w:b/>
          <w:sz w:val="24"/>
          <w:szCs w:val="24"/>
        </w:rPr>
        <w:t xml:space="preserve"> 10,00 </w:t>
      </w:r>
      <w:proofErr w:type="spellStart"/>
      <w:r w:rsidRPr="002B32C6">
        <w:rPr>
          <w:rFonts w:ascii="Times New Roman" w:eastAsia="Times New Roman" w:hAnsi="Times New Roman" w:cs="Times New Roman"/>
          <w:b/>
          <w:sz w:val="24"/>
          <w:szCs w:val="24"/>
        </w:rPr>
        <w:t>pentru</w:t>
      </w:r>
      <w:proofErr w:type="spellEnd"/>
      <w:r w:rsidRPr="002B32C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B32C6">
        <w:rPr>
          <w:rFonts w:ascii="Times New Roman" w:eastAsia="Times New Roman" w:hAnsi="Times New Roman" w:cs="Times New Roman"/>
          <w:b/>
          <w:sz w:val="24"/>
          <w:szCs w:val="24"/>
        </w:rPr>
        <w:t>sustinerea</w:t>
      </w:r>
      <w:proofErr w:type="spellEnd"/>
      <w:r w:rsidRPr="002B32C6">
        <w:rPr>
          <w:rFonts w:ascii="Times New Roman" w:eastAsia="Times New Roman" w:hAnsi="Times New Roman" w:cs="Times New Roman"/>
          <w:b/>
          <w:sz w:val="24"/>
          <w:szCs w:val="24"/>
        </w:rPr>
        <w:t xml:space="preserve"> PROBEI SCRISE</w:t>
      </w:r>
      <w:r w:rsidR="002B32C6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3250B1" w:rsidRPr="002B32C6" w:rsidRDefault="003250B1" w:rsidP="003250B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:rsidR="003250B1" w:rsidRPr="003250B1" w:rsidRDefault="003250B1" w:rsidP="003250B1">
      <w:pPr>
        <w:pStyle w:val="NoSpacing"/>
        <w:rPr>
          <w:rFonts w:eastAsia="Times New Roman"/>
          <w:sz w:val="20"/>
          <w:szCs w:val="20"/>
        </w:rPr>
      </w:pPr>
    </w:p>
    <w:p w:rsidR="00E246B3" w:rsidRDefault="003250B1" w:rsidP="00E246B3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</w:t>
      </w:r>
      <w:r w:rsidR="00E246B3">
        <w:rPr>
          <w:rFonts w:ascii="Times New Roman" w:eastAsia="Times New Roman" w:hAnsi="Times New Roman" w:cs="Times New Roman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 w:rsidRPr="003250B1">
        <w:rPr>
          <w:rFonts w:ascii="Times New Roman" w:eastAsia="Times New Roman" w:hAnsi="Times New Roman" w:cs="Times New Roman"/>
        </w:rPr>
        <w:t>Secretar</w:t>
      </w:r>
      <w:r w:rsidR="00E246B3">
        <w:rPr>
          <w:rFonts w:ascii="Times New Roman" w:eastAsia="Times New Roman" w:hAnsi="Times New Roman" w:cs="Times New Roman"/>
        </w:rPr>
        <w:t xml:space="preserve">iat </w:t>
      </w:r>
      <w:proofErr w:type="spellStart"/>
      <w:r w:rsidR="00E246B3">
        <w:rPr>
          <w:rFonts w:ascii="Times New Roman" w:eastAsia="Times New Roman" w:hAnsi="Times New Roman" w:cs="Times New Roman"/>
        </w:rPr>
        <w:t>comisie</w:t>
      </w:r>
      <w:proofErr w:type="spellEnd"/>
      <w:r w:rsidR="00E246B3">
        <w:rPr>
          <w:rFonts w:ascii="Times New Roman" w:eastAsia="Times New Roman" w:hAnsi="Times New Roman" w:cs="Times New Roman"/>
        </w:rPr>
        <w:t xml:space="preserve">: </w:t>
      </w:r>
      <w:proofErr w:type="spellStart"/>
      <w:r w:rsidR="00E246B3" w:rsidRPr="003250B1">
        <w:rPr>
          <w:rFonts w:ascii="Times New Roman" w:eastAsia="Times New Roman" w:hAnsi="Times New Roman" w:cs="Times New Roman"/>
        </w:rPr>
        <w:t>Munteanu</w:t>
      </w:r>
      <w:proofErr w:type="spellEnd"/>
      <w:r w:rsidR="00E246B3" w:rsidRPr="003250B1">
        <w:rPr>
          <w:rFonts w:ascii="Times New Roman" w:eastAsia="Times New Roman" w:hAnsi="Times New Roman" w:cs="Times New Roman"/>
        </w:rPr>
        <w:t xml:space="preserve"> Ana</w:t>
      </w:r>
      <w:r w:rsidR="00E246B3">
        <w:rPr>
          <w:rFonts w:ascii="Times New Roman" w:eastAsia="Times New Roman" w:hAnsi="Times New Roman" w:cs="Times New Roman"/>
        </w:rPr>
        <w:t xml:space="preserve">, inspector </w:t>
      </w:r>
      <w:proofErr w:type="spellStart"/>
      <w:r w:rsidR="00E246B3">
        <w:rPr>
          <w:rFonts w:ascii="Times New Roman" w:eastAsia="Times New Roman" w:hAnsi="Times New Roman" w:cs="Times New Roman"/>
        </w:rPr>
        <w:t>resurse</w:t>
      </w:r>
      <w:proofErr w:type="spellEnd"/>
      <w:r w:rsidR="00E246B3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246B3">
        <w:rPr>
          <w:rFonts w:ascii="Times New Roman" w:eastAsia="Times New Roman" w:hAnsi="Times New Roman" w:cs="Times New Roman"/>
        </w:rPr>
        <w:t>umane</w:t>
      </w:r>
      <w:proofErr w:type="spellEnd"/>
    </w:p>
    <w:p w:rsidR="00E246B3" w:rsidRPr="003250B1" w:rsidRDefault="00E246B3" w:rsidP="00E246B3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</w:rPr>
        <w:t>Afisat</w:t>
      </w:r>
      <w:proofErr w:type="spellEnd"/>
      <w:r>
        <w:rPr>
          <w:rFonts w:ascii="Times New Roman" w:eastAsia="Times New Roman" w:hAnsi="Times New Roman" w:cs="Times New Roman"/>
        </w:rPr>
        <w:t xml:space="preserve"> astazi</w:t>
      </w:r>
      <w:proofErr w:type="gramStart"/>
      <w:r>
        <w:rPr>
          <w:rFonts w:ascii="Times New Roman" w:eastAsia="Times New Roman" w:hAnsi="Times New Roman" w:cs="Times New Roman"/>
        </w:rPr>
        <w:t>,</w:t>
      </w:r>
      <w:r w:rsidR="00174CDE">
        <w:rPr>
          <w:rFonts w:ascii="Times New Roman" w:eastAsia="Times New Roman" w:hAnsi="Times New Roman" w:cs="Times New Roman"/>
        </w:rPr>
        <w:t>21</w:t>
      </w:r>
      <w:proofErr w:type="gramEnd"/>
      <w:r w:rsidR="00174CD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74CDE">
        <w:rPr>
          <w:rFonts w:ascii="Times New Roman" w:eastAsia="Times New Roman" w:hAnsi="Times New Roman" w:cs="Times New Roman"/>
        </w:rPr>
        <w:t>iulie</w:t>
      </w:r>
      <w:proofErr w:type="spellEnd"/>
      <w:r w:rsidR="00174CDE">
        <w:rPr>
          <w:rFonts w:ascii="Times New Roman" w:eastAsia="Times New Roman" w:hAnsi="Times New Roman" w:cs="Times New Roman"/>
        </w:rPr>
        <w:t xml:space="preserve"> 2022</w:t>
      </w:r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ora</w:t>
      </w:r>
      <w:proofErr w:type="spellEnd"/>
      <w:r>
        <w:rPr>
          <w:rFonts w:ascii="Times New Roman" w:eastAsia="Times New Roman" w:hAnsi="Times New Roman" w:cs="Times New Roman"/>
        </w:rPr>
        <w:t xml:space="preserve"> 15,00</w:t>
      </w:r>
    </w:p>
    <w:p w:rsidR="003250B1" w:rsidRPr="003250B1" w:rsidRDefault="003250B1" w:rsidP="003250B1">
      <w:pPr>
        <w:pStyle w:val="NoSpacing"/>
        <w:rPr>
          <w:rFonts w:ascii="Times New Roman" w:eastAsia="Times New Roman" w:hAnsi="Times New Roman" w:cs="Times New Roman"/>
        </w:rPr>
      </w:pPr>
    </w:p>
    <w:p w:rsidR="003250B1" w:rsidRPr="003250B1" w:rsidRDefault="003250B1" w:rsidP="003250B1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</w:t>
      </w:r>
    </w:p>
    <w:p w:rsidR="003250B1" w:rsidRPr="003250B1" w:rsidRDefault="003250B1" w:rsidP="003250B1">
      <w:pPr>
        <w:pStyle w:val="NoSpacing"/>
        <w:rPr>
          <w:rFonts w:ascii="Times New Roman" w:eastAsia="Times New Roman" w:hAnsi="Times New Roman" w:cs="Times New Roman"/>
        </w:rPr>
      </w:pPr>
    </w:p>
    <w:p w:rsidR="003250B1" w:rsidRDefault="003250B1" w:rsidP="003250B1">
      <w:pPr>
        <w:pStyle w:val="NoSpacing"/>
      </w:pPr>
    </w:p>
    <w:sectPr w:rsidR="003250B1" w:rsidSect="003250B1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3250B1"/>
    <w:rsid w:val="00075F07"/>
    <w:rsid w:val="00174CDE"/>
    <w:rsid w:val="001E302B"/>
    <w:rsid w:val="002636F6"/>
    <w:rsid w:val="002B32C6"/>
    <w:rsid w:val="003250B1"/>
    <w:rsid w:val="0077544D"/>
    <w:rsid w:val="00CD1393"/>
    <w:rsid w:val="00E246B3"/>
    <w:rsid w:val="00E367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F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250B1"/>
    <w:pPr>
      <w:spacing w:before="100" w:beforeAutospacing="1" w:after="11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3250B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8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MunteanuAna</dc:creator>
  <cp:keywords/>
  <dc:description/>
  <cp:lastModifiedBy>MunteanuAna</cp:lastModifiedBy>
  <cp:revision>9</cp:revision>
  <cp:lastPrinted>2022-07-27T09:49:00Z</cp:lastPrinted>
  <dcterms:created xsi:type="dcterms:W3CDTF">2020-03-04T09:46:00Z</dcterms:created>
  <dcterms:modified xsi:type="dcterms:W3CDTF">2022-07-27T09:49:00Z</dcterms:modified>
</cp:coreProperties>
</file>